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E44" w:rsidRDefault="00151677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1677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151677">
        <w:rPr>
          <w:rFonts w:ascii="Times New Roman" w:hAnsi="Times New Roman" w:cs="Times New Roman"/>
          <w:b/>
          <w:sz w:val="28"/>
          <w:szCs w:val="28"/>
        </w:rPr>
        <w:t xml:space="preserve"> планирует разработать единую платформу для определения кадастровой </w:t>
      </w:r>
      <w:r>
        <w:rPr>
          <w:rFonts w:ascii="Times New Roman" w:hAnsi="Times New Roman" w:cs="Times New Roman"/>
          <w:b/>
          <w:sz w:val="28"/>
          <w:szCs w:val="28"/>
        </w:rPr>
        <w:t>стоимости объектов недвижимости</w:t>
      </w:r>
    </w:p>
    <w:p w:rsidR="00151677" w:rsidRDefault="00151677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677" w:rsidRDefault="00151677" w:rsidP="00151677">
      <w:pPr>
        <w:autoSpaceDE w:val="0"/>
        <w:autoSpaceDN w:val="0"/>
        <w:adjustRightInd w:val="0"/>
        <w:ind w:firstLine="708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На Петербургском международном экономическом форуме </w:t>
      </w:r>
      <w:r w:rsidRPr="00B22269">
        <w:rPr>
          <w:b/>
          <w:color w:val="2F2F2F"/>
          <w:sz w:val="28"/>
          <w:szCs w:val="28"/>
        </w:rPr>
        <w:t xml:space="preserve">руководитель Росреестра Олег </w:t>
      </w:r>
      <w:proofErr w:type="spellStart"/>
      <w:r w:rsidRPr="00B22269">
        <w:rPr>
          <w:b/>
          <w:color w:val="2F2F2F"/>
          <w:sz w:val="28"/>
          <w:szCs w:val="28"/>
        </w:rPr>
        <w:t>Скуфинский</w:t>
      </w:r>
      <w:proofErr w:type="spellEnd"/>
      <w:r>
        <w:rPr>
          <w:color w:val="2F2F2F"/>
          <w:sz w:val="28"/>
          <w:szCs w:val="28"/>
        </w:rPr>
        <w:t xml:space="preserve"> в интервью </w:t>
      </w:r>
      <w:r w:rsidRPr="00152870">
        <w:rPr>
          <w:sz w:val="28"/>
          <w:szCs w:val="28"/>
        </w:rPr>
        <w:t>«Российской газете»</w:t>
      </w:r>
      <w:r w:rsidRPr="00152870">
        <w:rPr>
          <w:color w:val="FF0000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 xml:space="preserve">рассказал о том, что </w:t>
      </w:r>
      <w:proofErr w:type="spellStart"/>
      <w:r>
        <w:rPr>
          <w:color w:val="2F2F2F"/>
          <w:sz w:val="28"/>
          <w:szCs w:val="28"/>
        </w:rPr>
        <w:t>Росреестр</w:t>
      </w:r>
      <w:proofErr w:type="spellEnd"/>
      <w:r>
        <w:rPr>
          <w:color w:val="2F2F2F"/>
          <w:sz w:val="28"/>
          <w:szCs w:val="28"/>
        </w:rPr>
        <w:t xml:space="preserve"> планирует разработать единую платформу для определения кадастровой стоимости объектов недвижимости. </w:t>
      </w:r>
    </w:p>
    <w:p w:rsidR="00151677" w:rsidRDefault="00151677" w:rsidP="00151677">
      <w:pPr>
        <w:autoSpaceDE w:val="0"/>
        <w:autoSpaceDN w:val="0"/>
        <w:adjustRightInd w:val="0"/>
        <w:ind w:firstLine="708"/>
        <w:jc w:val="both"/>
        <w:rPr>
          <w:color w:val="2F2F2F"/>
          <w:sz w:val="28"/>
          <w:szCs w:val="28"/>
        </w:rPr>
      </w:pPr>
    </w:p>
    <w:p w:rsidR="00151677" w:rsidRDefault="00151677" w:rsidP="001516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2269">
        <w:rPr>
          <w:b/>
          <w:bCs/>
          <w:color w:val="000000"/>
          <w:sz w:val="28"/>
          <w:szCs w:val="28"/>
        </w:rPr>
        <w:t>Заместитель руководителя Управления Росреестра по Волгоградской области Татьяна Штыряева</w:t>
      </w:r>
      <w:r>
        <w:rPr>
          <w:bCs/>
          <w:color w:val="000000"/>
          <w:sz w:val="28"/>
          <w:szCs w:val="28"/>
        </w:rPr>
        <w:t xml:space="preserve"> сообщила, что </w:t>
      </w:r>
      <w:hyperlink r:id="rId6" w:history="1">
        <w:r w:rsidRPr="00151677">
          <w:rPr>
            <w:rStyle w:val="a3"/>
            <w:bCs/>
            <w:color w:val="000000" w:themeColor="text1"/>
            <w:sz w:val="28"/>
            <w:szCs w:val="28"/>
            <w:u w:val="none"/>
          </w:rPr>
          <w:t>в 2020 году в Волгоградской области проведена государственная кадастровая оценка в отношении объектов капитального строительства, земель сельскохозяйственного назначения, земель населенных пунктов, земель особо охраняемых территорий и объектов общим количеством 2,8 млн. объектов. Общая кадастровая стоимость составила 4,5 трлн. рублей.</w:t>
        </w:r>
      </w:hyperlink>
      <w:r w:rsidRPr="00151677">
        <w:rPr>
          <w:color w:val="000000" w:themeColor="text1"/>
          <w:sz w:val="28"/>
          <w:szCs w:val="28"/>
        </w:rPr>
        <w:t xml:space="preserve"> </w:t>
      </w:r>
    </w:p>
    <w:p w:rsidR="00151677" w:rsidRDefault="00151677" w:rsidP="001516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1677" w:rsidRDefault="00151677" w:rsidP="001516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F24">
        <w:rPr>
          <w:color w:val="000000"/>
          <w:sz w:val="28"/>
          <w:szCs w:val="28"/>
        </w:rPr>
        <w:t xml:space="preserve">С 1 января 2017 года после изменения законодательства </w:t>
      </w:r>
      <w:r>
        <w:rPr>
          <w:color w:val="000000"/>
          <w:sz w:val="28"/>
          <w:szCs w:val="28"/>
        </w:rPr>
        <w:t>оценочные работы</w:t>
      </w:r>
      <w:r w:rsidRPr="00F70F24">
        <w:rPr>
          <w:color w:val="000000"/>
          <w:sz w:val="28"/>
          <w:szCs w:val="28"/>
        </w:rPr>
        <w:t xml:space="preserve"> проводят государственные бюджетные учреждения субъектов Р</w:t>
      </w:r>
      <w:r>
        <w:rPr>
          <w:color w:val="000000"/>
          <w:sz w:val="28"/>
          <w:szCs w:val="28"/>
        </w:rPr>
        <w:t xml:space="preserve">оссийской </w:t>
      </w:r>
      <w:r w:rsidRPr="00F70F24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едерации. В нашем регионе таким учреждением является</w:t>
      </w:r>
      <w:r w:rsidRPr="00F70F2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70F24">
        <w:rPr>
          <w:sz w:val="28"/>
          <w:szCs w:val="28"/>
        </w:rPr>
        <w:t>ГБУ ВО «Центр госу</w:t>
      </w:r>
      <w:r>
        <w:rPr>
          <w:sz w:val="28"/>
          <w:szCs w:val="28"/>
        </w:rPr>
        <w:t xml:space="preserve">дарственной кадастровой оценки». </w:t>
      </w:r>
    </w:p>
    <w:p w:rsidR="00151677" w:rsidRDefault="00151677" w:rsidP="001516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1677" w:rsidRDefault="00151677" w:rsidP="00151677">
      <w:pPr>
        <w:ind w:firstLine="708"/>
        <w:jc w:val="both"/>
        <w:rPr>
          <w:color w:val="000000"/>
          <w:sz w:val="28"/>
          <w:szCs w:val="28"/>
        </w:rPr>
      </w:pPr>
      <w:r w:rsidRPr="00B22269">
        <w:rPr>
          <w:b/>
          <w:sz w:val="28"/>
          <w:szCs w:val="28"/>
        </w:rPr>
        <w:t xml:space="preserve">Директор ГБУ ВО «Центр государственной кадастровой оценки» Сергей </w:t>
      </w:r>
      <w:proofErr w:type="spellStart"/>
      <w:r w:rsidRPr="00B22269">
        <w:rPr>
          <w:b/>
          <w:sz w:val="28"/>
          <w:szCs w:val="28"/>
        </w:rPr>
        <w:t>Щетков</w:t>
      </w:r>
      <w:proofErr w:type="spellEnd"/>
      <w:r w:rsidRPr="00CC5590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отметил, что а</w:t>
      </w:r>
      <w:r>
        <w:rPr>
          <w:color w:val="000000"/>
          <w:sz w:val="28"/>
          <w:szCs w:val="28"/>
        </w:rPr>
        <w:t xml:space="preserve">нализ результатов проведенной государственной кадастровой оценки свидетельствует о снижении кадастровой стоимости земельных участков (-40%) и объектов капитального строительства (- 10%) от ранее действующей кадастровой стоимости. </w:t>
      </w:r>
    </w:p>
    <w:p w:rsidR="00151677" w:rsidRDefault="00151677" w:rsidP="00151677">
      <w:pPr>
        <w:ind w:firstLine="708"/>
        <w:jc w:val="both"/>
        <w:rPr>
          <w:sz w:val="28"/>
          <w:szCs w:val="28"/>
        </w:rPr>
      </w:pPr>
    </w:p>
    <w:p w:rsidR="00151677" w:rsidRDefault="00151677" w:rsidP="0015167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 за 5 месяцев 2021 года от правообладателей объектов недвижимости поступило 223 заявления об установлении кадастровой стоимости объекта недвижимости в размере рыночной, т.е.</w:t>
      </w:r>
      <w:r>
        <w:rPr>
          <w:color w:val="000000"/>
          <w:sz w:val="28"/>
          <w:szCs w:val="28"/>
        </w:rPr>
        <w:br/>
        <w:t>в отдельных случаях имеет место завышение кадастровой стоимости недвижимости относительно рыночной оценки.</w:t>
      </w:r>
    </w:p>
    <w:p w:rsidR="00151677" w:rsidRDefault="00151677" w:rsidP="00151677">
      <w:pPr>
        <w:ind w:firstLine="720"/>
        <w:jc w:val="both"/>
        <w:rPr>
          <w:color w:val="000000"/>
          <w:sz w:val="28"/>
          <w:szCs w:val="28"/>
        </w:rPr>
      </w:pPr>
    </w:p>
    <w:p w:rsidR="00151677" w:rsidRDefault="00151677" w:rsidP="0015167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6C2FE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году</w:t>
      </w:r>
      <w:r w:rsidRPr="006C2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6C2FE4">
        <w:rPr>
          <w:sz w:val="28"/>
          <w:szCs w:val="28"/>
        </w:rPr>
        <w:t>провести раб</w:t>
      </w:r>
      <w:r>
        <w:rPr>
          <w:color w:val="000000"/>
          <w:sz w:val="28"/>
          <w:szCs w:val="28"/>
        </w:rPr>
        <w:t>оты по государственной кадастровой оценке всех земельных участков Волгоградской области.</w:t>
      </w:r>
    </w:p>
    <w:p w:rsidR="00151677" w:rsidRPr="00CC5590" w:rsidRDefault="00151677" w:rsidP="0015167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151677" w:rsidRPr="009904D0" w:rsidRDefault="00151677" w:rsidP="0015167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этим, создание единого информационного пространства, связывающего сведения ЕГРН и единую платформу для определения кадастровой стоимости объектов недвижимости, повысит точность кадастровой оценки недвижимости </w:t>
      </w:r>
      <w:r w:rsidRPr="00C33174">
        <w:rPr>
          <w:color w:val="000000"/>
          <w:sz w:val="28"/>
          <w:szCs w:val="28"/>
        </w:rPr>
        <w:t>и позволит единообразно на территории всей Р</w:t>
      </w:r>
      <w:r>
        <w:rPr>
          <w:color w:val="000000"/>
          <w:sz w:val="28"/>
          <w:szCs w:val="28"/>
        </w:rPr>
        <w:t xml:space="preserve">оссийской </w:t>
      </w:r>
      <w:r w:rsidRPr="00C33174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C33174">
        <w:rPr>
          <w:color w:val="000000"/>
          <w:sz w:val="28"/>
          <w:szCs w:val="28"/>
        </w:rPr>
        <w:t xml:space="preserve"> применять методы расчёта кадастровой стоимости.</w:t>
      </w:r>
    </w:p>
    <w:p w:rsidR="00CB5293" w:rsidRDefault="00CB5293" w:rsidP="00ED055C">
      <w:pPr>
        <w:spacing w:after="0" w:line="240" w:lineRule="auto"/>
        <w:jc w:val="both"/>
      </w:pPr>
    </w:p>
    <w:p w:rsidR="00CB5293" w:rsidRDefault="00CB5293" w:rsidP="00ED055C">
      <w:pPr>
        <w:spacing w:after="0" w:line="240" w:lineRule="auto"/>
        <w:jc w:val="both"/>
      </w:pPr>
    </w:p>
    <w:p w:rsidR="00E67611" w:rsidRDefault="00E67611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055C" w:rsidRPr="003D034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p w:rsidR="00525C42" w:rsidRPr="00ED055C" w:rsidRDefault="00525C42" w:rsidP="009E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C42" w:rsidRPr="00ED055C" w:rsidRDefault="00525C42" w:rsidP="0052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51677"/>
    <w:rsid w:val="00183FBC"/>
    <w:rsid w:val="00192D9F"/>
    <w:rsid w:val="001B09F9"/>
    <w:rsid w:val="002344FE"/>
    <w:rsid w:val="00253CCB"/>
    <w:rsid w:val="003E342C"/>
    <w:rsid w:val="0040312A"/>
    <w:rsid w:val="004337FA"/>
    <w:rsid w:val="00493478"/>
    <w:rsid w:val="00494D85"/>
    <w:rsid w:val="0052159D"/>
    <w:rsid w:val="00525C42"/>
    <w:rsid w:val="00562356"/>
    <w:rsid w:val="005853A3"/>
    <w:rsid w:val="007647AF"/>
    <w:rsid w:val="00850E05"/>
    <w:rsid w:val="00852BA4"/>
    <w:rsid w:val="00866D16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AD0E44"/>
    <w:rsid w:val="00BA174C"/>
    <w:rsid w:val="00C04FAA"/>
    <w:rsid w:val="00CB5293"/>
    <w:rsid w:val="00D82001"/>
    <w:rsid w:val="00D844F2"/>
    <w:rsid w:val="00DF1812"/>
    <w:rsid w:val="00E47B5B"/>
    <w:rsid w:val="00E6273F"/>
    <w:rsid w:val="00E67611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im.volgograd.ru/current-activity/cooperation/news/308434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21</cp:revision>
  <cp:lastPrinted>2021-04-26T13:06:00Z</cp:lastPrinted>
  <dcterms:created xsi:type="dcterms:W3CDTF">2021-04-28T12:46:00Z</dcterms:created>
  <dcterms:modified xsi:type="dcterms:W3CDTF">2021-06-10T08:30:00Z</dcterms:modified>
</cp:coreProperties>
</file>